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B30B0" w14:textId="77777777" w:rsidR="00FB2189" w:rsidRDefault="00FB2189" w:rsidP="00FB2189">
      <w:pPr>
        <w:spacing w:before="100" w:beforeAutospacing="1"/>
      </w:pPr>
      <w:r>
        <w:rPr>
          <w:rFonts w:ascii="Century Gothic" w:hAnsi="Century Gothic"/>
          <w:b/>
          <w:bCs/>
          <w:sz w:val="18"/>
          <w:szCs w:val="18"/>
        </w:rPr>
        <w:t>Course Selection for the 2024 – 2025 School Year</w:t>
      </w:r>
    </w:p>
    <w:p w14:paraId="323797B8" w14:textId="77777777" w:rsidR="00FB2189" w:rsidRDefault="00FB2189" w:rsidP="00FB2189">
      <w:r>
        <w:rPr>
          <w:rFonts w:ascii="Century Gothic" w:hAnsi="Century Gothic"/>
          <w:sz w:val="18"/>
          <w:szCs w:val="18"/>
        </w:rPr>
        <w:t xml:space="preserve">Course selection is now available in </w:t>
      </w:r>
      <w:proofErr w:type="spellStart"/>
      <w:r>
        <w:rPr>
          <w:rFonts w:ascii="Century Gothic" w:hAnsi="Century Gothic"/>
          <w:sz w:val="18"/>
          <w:szCs w:val="18"/>
        </w:rPr>
        <w:t>MySchoolSask</w:t>
      </w:r>
      <w:proofErr w:type="spellEnd"/>
      <w:r>
        <w:rPr>
          <w:rFonts w:ascii="Century Gothic" w:hAnsi="Century Gothic"/>
          <w:sz w:val="18"/>
          <w:szCs w:val="18"/>
        </w:rPr>
        <w:t xml:space="preserve">.  Students must log in before March 6 to select courses for next year.  </w:t>
      </w:r>
      <w:r>
        <w:rPr>
          <w:rFonts w:ascii="Century Gothic" w:hAnsi="Century Gothic"/>
          <w:color w:val="242424"/>
          <w:sz w:val="18"/>
          <w:szCs w:val="18"/>
        </w:rPr>
        <w:t xml:space="preserve">Information on how to select courses in </w:t>
      </w:r>
      <w:proofErr w:type="spellStart"/>
      <w:r>
        <w:rPr>
          <w:rFonts w:ascii="Century Gothic" w:hAnsi="Century Gothic"/>
          <w:color w:val="242424"/>
          <w:sz w:val="18"/>
          <w:szCs w:val="18"/>
        </w:rPr>
        <w:t>MySchoolSask</w:t>
      </w:r>
      <w:proofErr w:type="spellEnd"/>
      <w:r>
        <w:rPr>
          <w:rFonts w:ascii="Century Gothic" w:hAnsi="Century Gothic"/>
          <w:color w:val="242424"/>
          <w:sz w:val="18"/>
          <w:szCs w:val="18"/>
        </w:rPr>
        <w:t xml:space="preserve"> can be found here: </w:t>
      </w:r>
      <w:hyperlink r:id="rId5" w:history="1">
        <w:r>
          <w:rPr>
            <w:rStyle w:val="Hyperlink"/>
            <w:rFonts w:ascii="Century Gothic" w:hAnsi="Century Gothic"/>
            <w:sz w:val="18"/>
            <w:szCs w:val="18"/>
          </w:rPr>
          <w:t>https://michaelariffel.rcsd.ca/course-selection</w:t>
        </w:r>
      </w:hyperlink>
      <w:r>
        <w:rPr>
          <w:rFonts w:ascii="Century Gothic" w:hAnsi="Century Gothic"/>
          <w:color w:val="242424"/>
          <w:sz w:val="18"/>
          <w:szCs w:val="18"/>
        </w:rPr>
        <w:t xml:space="preserve">.  </w:t>
      </w:r>
    </w:p>
    <w:p w14:paraId="19C44823" w14:textId="77777777" w:rsidR="00FB2189" w:rsidRDefault="00FB2189" w:rsidP="00FB2189">
      <w:r>
        <w:rPr>
          <w:rFonts w:ascii="Century Gothic" w:hAnsi="Century Gothic"/>
          <w:color w:val="242424"/>
          <w:sz w:val="18"/>
          <w:szCs w:val="18"/>
        </w:rPr>
        <w:t> </w:t>
      </w:r>
    </w:p>
    <w:p w14:paraId="1A101579" w14:textId="77777777" w:rsidR="00FB2189" w:rsidRDefault="00FB2189" w:rsidP="00FB2189">
      <w:r>
        <w:rPr>
          <w:rFonts w:ascii="Century Gothic" w:hAnsi="Century Gothic"/>
          <w:color w:val="242424"/>
          <w:sz w:val="18"/>
          <w:szCs w:val="18"/>
        </w:rPr>
        <w:t>To help students with course selection, the following opportunities have or will be offered:</w:t>
      </w:r>
    </w:p>
    <w:p w14:paraId="7614839E" w14:textId="77777777" w:rsidR="00FB2189" w:rsidRDefault="00FB2189" w:rsidP="00FB2189">
      <w:r>
        <w:rPr>
          <w:rFonts w:ascii="Century Gothic" w:hAnsi="Century Gothic"/>
          <w:color w:val="242424"/>
          <w:sz w:val="18"/>
          <w:szCs w:val="18"/>
        </w:rPr>
        <w:t> </w:t>
      </w:r>
    </w:p>
    <w:p w14:paraId="0C0A3B3D" w14:textId="77777777" w:rsidR="00FB2189" w:rsidRDefault="00FB2189" w:rsidP="00FB2189">
      <w:pPr>
        <w:pStyle w:val="ListParagraph"/>
        <w:numPr>
          <w:ilvl w:val="0"/>
          <w:numId w:val="1"/>
        </w:numPr>
        <w:spacing w:line="252" w:lineRule="auto"/>
        <w:rPr>
          <w:rFonts w:eastAsia="Times New Roman"/>
          <w:color w:val="242424"/>
        </w:rPr>
      </w:pPr>
      <w:r>
        <w:rPr>
          <w:rFonts w:ascii="Century Gothic" w:eastAsia="Times New Roman" w:hAnsi="Century Gothic"/>
          <w:b/>
          <w:bCs/>
          <w:color w:val="242424"/>
          <w:sz w:val="18"/>
          <w:szCs w:val="18"/>
          <w:lang w:val="en-CA"/>
        </w:rPr>
        <w:t xml:space="preserve">Classroom Visits: </w:t>
      </w:r>
      <w:r>
        <w:rPr>
          <w:rFonts w:ascii="Century Gothic" w:eastAsia="Times New Roman" w:hAnsi="Century Gothic"/>
          <w:color w:val="242424"/>
          <w:sz w:val="18"/>
          <w:szCs w:val="18"/>
          <w:lang w:val="en-CA"/>
        </w:rPr>
        <w:t xml:space="preserve">Prior to February break, Student Services visited all grade 9 – 11 classrooms and has provided important information regarding course selections for the 24/25 school.  In these presentations, students received a take home workbook to review with their families.  </w:t>
      </w:r>
    </w:p>
    <w:p w14:paraId="7F8F49EE" w14:textId="77777777" w:rsidR="00FB2189" w:rsidRDefault="00FB2189" w:rsidP="00FB2189">
      <w:r>
        <w:rPr>
          <w:rFonts w:ascii="Century Gothic" w:hAnsi="Century Gothic"/>
          <w:color w:val="242424"/>
          <w:sz w:val="18"/>
          <w:szCs w:val="18"/>
        </w:rPr>
        <w:t> </w:t>
      </w:r>
    </w:p>
    <w:p w14:paraId="37142732" w14:textId="77777777" w:rsidR="00FB2189" w:rsidRDefault="00FB2189" w:rsidP="00FB2189">
      <w:pPr>
        <w:pStyle w:val="ListParagraph"/>
        <w:numPr>
          <w:ilvl w:val="0"/>
          <w:numId w:val="1"/>
        </w:numPr>
        <w:spacing w:line="252" w:lineRule="auto"/>
        <w:rPr>
          <w:rFonts w:eastAsia="Times New Roman"/>
          <w:color w:val="242424"/>
        </w:rPr>
      </w:pPr>
      <w:r>
        <w:rPr>
          <w:rFonts w:ascii="Century Gothic" w:eastAsia="Times New Roman" w:hAnsi="Century Gothic"/>
          <w:b/>
          <w:bCs/>
          <w:color w:val="242424"/>
          <w:sz w:val="18"/>
          <w:szCs w:val="18"/>
          <w:lang w:val="en-CA"/>
        </w:rPr>
        <w:t xml:space="preserve">Course Selection Fair (February 28): </w:t>
      </w:r>
      <w:r>
        <w:rPr>
          <w:rFonts w:ascii="Century Gothic" w:eastAsia="Times New Roman" w:hAnsi="Century Gothic"/>
          <w:color w:val="242424"/>
          <w:sz w:val="18"/>
          <w:szCs w:val="18"/>
          <w:lang w:val="en-CA"/>
        </w:rPr>
        <w:t>Students are invited to visit the course selection fair in the Commons Area.  This is an opportunity for students to gather information about different courses and ask questions of the teachers.</w:t>
      </w:r>
    </w:p>
    <w:p w14:paraId="1B308D32" w14:textId="77777777" w:rsidR="00FB2189" w:rsidRDefault="00FB2189" w:rsidP="00FB2189">
      <w:r>
        <w:rPr>
          <w:rFonts w:ascii="Century Gothic" w:hAnsi="Century Gothic"/>
          <w:color w:val="242424"/>
          <w:sz w:val="18"/>
          <w:szCs w:val="18"/>
        </w:rPr>
        <w:t> </w:t>
      </w:r>
    </w:p>
    <w:p w14:paraId="30A57D73" w14:textId="77777777" w:rsidR="00FB2189" w:rsidRDefault="00FB2189" w:rsidP="00FB2189">
      <w:pPr>
        <w:pStyle w:val="ListParagraph"/>
        <w:numPr>
          <w:ilvl w:val="0"/>
          <w:numId w:val="2"/>
        </w:numPr>
        <w:spacing w:line="252" w:lineRule="auto"/>
        <w:rPr>
          <w:rFonts w:eastAsia="Times New Roman"/>
        </w:rPr>
      </w:pPr>
      <w:r>
        <w:rPr>
          <w:rFonts w:ascii="Century Gothic" w:eastAsia="Times New Roman" w:hAnsi="Century Gothic"/>
          <w:b/>
          <w:bCs/>
          <w:sz w:val="18"/>
          <w:szCs w:val="18"/>
        </w:rPr>
        <w:t xml:space="preserve">Course Selection Parent Information Night (February 29): </w:t>
      </w:r>
      <w:r>
        <w:rPr>
          <w:rFonts w:ascii="Century Gothic" w:eastAsia="Times New Roman" w:hAnsi="Century Gothic"/>
          <w:sz w:val="18"/>
          <w:szCs w:val="18"/>
        </w:rPr>
        <w:t>This event will take place in the Riffel Theatre.  There will be two different sessions, 6:00 for next year grade 11 and 12’s and 7:00 for next year grade 10 students.</w:t>
      </w:r>
    </w:p>
    <w:p w14:paraId="746205B1" w14:textId="77777777" w:rsidR="001335BF" w:rsidRDefault="001335BF"/>
    <w:sectPr w:rsidR="001335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96091"/>
    <w:multiLevelType w:val="hybridMultilevel"/>
    <w:tmpl w:val="B7001F52"/>
    <w:lvl w:ilvl="0" w:tplc="6E205FDA">
      <w:numFmt w:val="bullet"/>
      <w:lvlText w:val="-"/>
      <w:lvlJc w:val="left"/>
      <w:pPr>
        <w:ind w:left="360" w:hanging="36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627020BC"/>
    <w:multiLevelType w:val="hybridMultilevel"/>
    <w:tmpl w:val="A994FCBA"/>
    <w:lvl w:ilvl="0" w:tplc="6E205FDA">
      <w:numFmt w:val="bullet"/>
      <w:lvlText w:val="-"/>
      <w:lvlJc w:val="left"/>
      <w:pPr>
        <w:ind w:left="360" w:hanging="36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846597941">
    <w:abstractNumId w:val="1"/>
    <w:lvlOverride w:ilvl="0"/>
    <w:lvlOverride w:ilvl="1"/>
    <w:lvlOverride w:ilvl="2"/>
    <w:lvlOverride w:ilvl="3"/>
    <w:lvlOverride w:ilvl="4"/>
    <w:lvlOverride w:ilvl="5"/>
    <w:lvlOverride w:ilvl="6"/>
    <w:lvlOverride w:ilvl="7"/>
    <w:lvlOverride w:ilvl="8"/>
  </w:num>
  <w:num w:numId="2" w16cid:durableId="130196255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189"/>
    <w:rsid w:val="001335BF"/>
    <w:rsid w:val="003B4B03"/>
    <w:rsid w:val="00843B9B"/>
    <w:rsid w:val="00FB2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85667"/>
  <w15:chartTrackingRefBased/>
  <w15:docId w15:val="{BC128440-645F-483D-B8E9-692617D0F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189"/>
    <w:pPr>
      <w:spacing w:after="0" w:line="240" w:lineRule="auto"/>
    </w:pPr>
    <w:rPr>
      <w:rFonts w:ascii="Calibri" w:hAnsi="Calibri" w:cs="Calibri"/>
      <w:kern w:val="0"/>
    </w:rPr>
  </w:style>
  <w:style w:type="paragraph" w:styleId="Heading1">
    <w:name w:val="heading 1"/>
    <w:basedOn w:val="Normal"/>
    <w:next w:val="Normal"/>
    <w:link w:val="Heading1Char"/>
    <w:uiPriority w:val="9"/>
    <w:qFormat/>
    <w:rsid w:val="00FB21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21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21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21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21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218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218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218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218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1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21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21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21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21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21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21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21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2189"/>
    <w:rPr>
      <w:rFonts w:eastAsiaTheme="majorEastAsia" w:cstheme="majorBidi"/>
      <w:color w:val="272727" w:themeColor="text1" w:themeTint="D8"/>
    </w:rPr>
  </w:style>
  <w:style w:type="paragraph" w:styleId="Title">
    <w:name w:val="Title"/>
    <w:basedOn w:val="Normal"/>
    <w:next w:val="Normal"/>
    <w:link w:val="TitleChar"/>
    <w:uiPriority w:val="10"/>
    <w:qFormat/>
    <w:rsid w:val="00FB218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21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21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21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2189"/>
    <w:pPr>
      <w:spacing w:before="160"/>
      <w:jc w:val="center"/>
    </w:pPr>
    <w:rPr>
      <w:i/>
      <w:iCs/>
      <w:color w:val="404040" w:themeColor="text1" w:themeTint="BF"/>
    </w:rPr>
  </w:style>
  <w:style w:type="character" w:customStyle="1" w:styleId="QuoteChar">
    <w:name w:val="Quote Char"/>
    <w:basedOn w:val="DefaultParagraphFont"/>
    <w:link w:val="Quote"/>
    <w:uiPriority w:val="29"/>
    <w:rsid w:val="00FB2189"/>
    <w:rPr>
      <w:i/>
      <w:iCs/>
      <w:color w:val="404040" w:themeColor="text1" w:themeTint="BF"/>
    </w:rPr>
  </w:style>
  <w:style w:type="paragraph" w:styleId="ListParagraph">
    <w:name w:val="List Paragraph"/>
    <w:basedOn w:val="Normal"/>
    <w:uiPriority w:val="34"/>
    <w:qFormat/>
    <w:rsid w:val="00FB2189"/>
    <w:pPr>
      <w:ind w:left="720"/>
      <w:contextualSpacing/>
    </w:pPr>
  </w:style>
  <w:style w:type="character" w:styleId="IntenseEmphasis">
    <w:name w:val="Intense Emphasis"/>
    <w:basedOn w:val="DefaultParagraphFont"/>
    <w:uiPriority w:val="21"/>
    <w:qFormat/>
    <w:rsid w:val="00FB2189"/>
    <w:rPr>
      <w:i/>
      <w:iCs/>
      <w:color w:val="0F4761" w:themeColor="accent1" w:themeShade="BF"/>
    </w:rPr>
  </w:style>
  <w:style w:type="paragraph" w:styleId="IntenseQuote">
    <w:name w:val="Intense Quote"/>
    <w:basedOn w:val="Normal"/>
    <w:next w:val="Normal"/>
    <w:link w:val="IntenseQuoteChar"/>
    <w:uiPriority w:val="30"/>
    <w:qFormat/>
    <w:rsid w:val="00FB21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2189"/>
    <w:rPr>
      <w:i/>
      <w:iCs/>
      <w:color w:val="0F4761" w:themeColor="accent1" w:themeShade="BF"/>
    </w:rPr>
  </w:style>
  <w:style w:type="character" w:styleId="IntenseReference">
    <w:name w:val="Intense Reference"/>
    <w:basedOn w:val="DefaultParagraphFont"/>
    <w:uiPriority w:val="32"/>
    <w:qFormat/>
    <w:rsid w:val="00FB2189"/>
    <w:rPr>
      <w:b/>
      <w:bCs/>
      <w:smallCaps/>
      <w:color w:val="0F4761" w:themeColor="accent1" w:themeShade="BF"/>
      <w:spacing w:val="5"/>
    </w:rPr>
  </w:style>
  <w:style w:type="character" w:styleId="Hyperlink">
    <w:name w:val="Hyperlink"/>
    <w:basedOn w:val="DefaultParagraphFont"/>
    <w:uiPriority w:val="99"/>
    <w:semiHidden/>
    <w:unhideWhenUsed/>
    <w:rsid w:val="00FB218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53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an01.safelinks.protection.outlook.com/?url=https%3A%2F%2Fmichaelariffel.rcsd.ca%2Fcourse-selection&amp;data=05%7C02%7Cc.frei%40rcsd.ca%7C0ad7e0d0bfd24f707db508dc380195ad%7C907051ffb5ce496fbb1dc671754ccd7f%7C0%7C0%7C638446826694246678%7CUnknown%7CTWFpbGZsb3d8eyJWIjoiMC4wLjAwMDAiLCJQIjoiV2luMzIiLCJBTiI6Ik1haWwiLCJXVCI6Mn0%3D%7C0%7C%7C%7C&amp;sdata=DeOvazn6owvUwvyUQd1tMUfiP%2BbCDzUhIHL8AfIXPrU%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232</Words>
  <Characters>1327</Characters>
  <Application>Microsoft Office Word</Application>
  <DocSecurity>0</DocSecurity>
  <Lines>11</Lines>
  <Paragraphs>3</Paragraphs>
  <ScaleCrop>false</ScaleCrop>
  <Company>RCS</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Frei, Chandra</dc:creator>
  <cp:keywords/>
  <dc:description/>
  <cp:lastModifiedBy>Frei, Chandra</cp:lastModifiedBy>
  <cp:revision>1</cp:revision>
  <cp:lastPrinted>2024-02-28T15:13:00Z</cp:lastPrinted>
  <dcterms:created xsi:type="dcterms:W3CDTF">2024-02-28T15:12:00Z</dcterms:created>
  <dcterms:modified xsi:type="dcterms:W3CDTF">2024-02-28T15:14:00Z</dcterms:modified>
</cp:coreProperties>
</file>